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35E" w14:textId="5B151C33" w:rsidR="00B47CB4" w:rsidRPr="00EE1F8A" w:rsidRDefault="0073221D" w:rsidP="00B47CB4">
      <w:pPr>
        <w:pStyle w:val="Heading1"/>
        <w:jc w:val="right"/>
        <w:rPr>
          <w:rFonts w:cs="Times New Roman"/>
          <w:lang w:val="ro-RO"/>
        </w:rPr>
      </w:pPr>
      <w:r w:rsidRPr="00EE1F8A">
        <w:rPr>
          <w:rFonts w:cs="Times New Roman"/>
          <w:lang w:val="ro-RO"/>
        </w:rPr>
        <w:t>A</w:t>
      </w:r>
      <w:r w:rsidR="00DE4707" w:rsidRPr="00EE1F8A">
        <w:rPr>
          <w:rFonts w:cs="Times New Roman"/>
          <w:lang w:val="ro-RO"/>
        </w:rPr>
        <w:t>nexa</w:t>
      </w:r>
      <w:r w:rsidRPr="00EE1F8A">
        <w:rPr>
          <w:rFonts w:cs="Times New Roman"/>
          <w:lang w:val="ro-RO"/>
        </w:rPr>
        <w:t xml:space="preserve"> </w:t>
      </w:r>
      <w:r w:rsidR="00F87528" w:rsidRPr="00EE1F8A">
        <w:rPr>
          <w:rFonts w:cs="Times New Roman"/>
          <w:lang w:val="ro-RO"/>
        </w:rPr>
        <w:t>8</w:t>
      </w:r>
    </w:p>
    <w:p w14:paraId="2148995D" w14:textId="77777777" w:rsidR="003466E3" w:rsidRPr="00EE1F8A" w:rsidRDefault="0073221D" w:rsidP="0059651B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E1F8A">
        <w:rPr>
          <w:rFonts w:ascii="Times New Roman" w:hAnsi="Times New Roman" w:cs="Times New Roman"/>
          <w:b/>
          <w:sz w:val="28"/>
          <w:lang w:val="ro-RO"/>
        </w:rPr>
        <w:t>LISTA</w:t>
      </w:r>
    </w:p>
    <w:p w14:paraId="79305721" w14:textId="06F36661" w:rsidR="003466E3" w:rsidRPr="00EE1F8A" w:rsidRDefault="00F01E89" w:rsidP="0059651B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EE1F8A">
        <w:rPr>
          <w:rFonts w:ascii="Times New Roman" w:hAnsi="Times New Roman" w:cs="Times New Roman"/>
          <w:b/>
          <w:sz w:val="28"/>
          <w:lang w:val="ro-RO"/>
        </w:rPr>
        <w:t>i</w:t>
      </w:r>
      <w:r w:rsidR="0073221D" w:rsidRPr="00EE1F8A">
        <w:rPr>
          <w:rFonts w:ascii="Times New Roman" w:hAnsi="Times New Roman" w:cs="Times New Roman"/>
          <w:b/>
          <w:sz w:val="28"/>
          <w:lang w:val="ro-RO"/>
        </w:rPr>
        <w:t>nstituțiilor de învățământ superior</w:t>
      </w:r>
      <w:r w:rsidRPr="00EE1F8A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73221D" w:rsidRPr="00EE1F8A">
        <w:rPr>
          <w:rFonts w:ascii="Times New Roman" w:hAnsi="Times New Roman" w:cs="Times New Roman"/>
          <w:b/>
          <w:sz w:val="28"/>
          <w:lang w:val="ro-RO"/>
        </w:rPr>
        <w:t>care organizează</w:t>
      </w:r>
      <w:r w:rsidR="00D031A0" w:rsidRPr="00EE1F8A">
        <w:rPr>
          <w:rFonts w:ascii="Times New Roman" w:hAnsi="Times New Roman" w:cs="Times New Roman"/>
          <w:b/>
          <w:sz w:val="28"/>
          <w:lang w:val="ro-RO"/>
        </w:rPr>
        <w:br/>
      </w:r>
      <w:r w:rsidR="00241110" w:rsidRPr="00EE1F8A">
        <w:rPr>
          <w:rFonts w:ascii="Times New Roman" w:hAnsi="Times New Roman" w:cs="Times New Roman"/>
          <w:b/>
          <w:sz w:val="28"/>
          <w:lang w:val="ro-RO"/>
        </w:rPr>
        <w:t>P</w:t>
      </w:r>
      <w:r w:rsidR="00D031A0" w:rsidRPr="00EE1F8A">
        <w:rPr>
          <w:rFonts w:ascii="Times New Roman" w:hAnsi="Times New Roman" w:cs="Times New Roman"/>
          <w:b/>
          <w:sz w:val="28"/>
          <w:lang w:val="ro-RO"/>
        </w:rPr>
        <w:t>rogramul</w:t>
      </w:r>
      <w:r w:rsidR="0073221D" w:rsidRPr="00EE1F8A">
        <w:rPr>
          <w:rFonts w:ascii="Times New Roman" w:hAnsi="Times New Roman" w:cs="Times New Roman"/>
          <w:b/>
          <w:sz w:val="28"/>
          <w:lang w:val="ro-RO"/>
        </w:rPr>
        <w:t xml:space="preserve"> pregătitor </w:t>
      </w:r>
      <w:r w:rsidR="00E23B98" w:rsidRPr="00EE1F8A">
        <w:rPr>
          <w:rFonts w:ascii="Times New Roman" w:hAnsi="Times New Roman" w:cs="Times New Roman"/>
          <w:b/>
          <w:sz w:val="28"/>
          <w:lang w:val="ro-RO"/>
        </w:rPr>
        <w:t>de</w:t>
      </w:r>
      <w:r w:rsidR="0073221D" w:rsidRPr="00EE1F8A">
        <w:rPr>
          <w:rFonts w:ascii="Times New Roman" w:hAnsi="Times New Roman" w:cs="Times New Roman"/>
          <w:b/>
          <w:sz w:val="28"/>
          <w:lang w:val="ro-RO"/>
        </w:rPr>
        <w:t xml:space="preserve"> limb</w:t>
      </w:r>
      <w:r w:rsidR="00E23B98" w:rsidRPr="00EE1F8A">
        <w:rPr>
          <w:rFonts w:ascii="Times New Roman" w:hAnsi="Times New Roman" w:cs="Times New Roman"/>
          <w:b/>
          <w:sz w:val="28"/>
          <w:lang w:val="ro-RO"/>
        </w:rPr>
        <w:t xml:space="preserve">ă </w:t>
      </w:r>
      <w:r w:rsidR="0073221D" w:rsidRPr="00EE1F8A">
        <w:rPr>
          <w:rFonts w:ascii="Times New Roman" w:hAnsi="Times New Roman" w:cs="Times New Roman"/>
          <w:b/>
          <w:sz w:val="28"/>
          <w:lang w:val="ro-RO"/>
        </w:rPr>
        <w:t>român</w:t>
      </w:r>
      <w:r w:rsidR="00E23B98" w:rsidRPr="00EE1F8A">
        <w:rPr>
          <w:rFonts w:ascii="Times New Roman" w:hAnsi="Times New Roman" w:cs="Times New Roman"/>
          <w:b/>
          <w:sz w:val="28"/>
          <w:lang w:val="ro-RO"/>
        </w:rPr>
        <w:t>ă</w:t>
      </w:r>
      <w:r w:rsidR="00241110" w:rsidRPr="00EE1F8A">
        <w:rPr>
          <w:rFonts w:ascii="Times New Roman" w:hAnsi="Times New Roman" w:cs="Times New Roman"/>
          <w:b/>
          <w:sz w:val="28"/>
          <w:lang w:val="ro-RO"/>
        </w:rPr>
        <w:t xml:space="preserve"> pentru cetățenii străini</w:t>
      </w:r>
    </w:p>
    <w:p w14:paraId="1413F9F4" w14:textId="58914815" w:rsidR="0059651B" w:rsidRPr="00EE1F8A" w:rsidRDefault="0059651B" w:rsidP="00EE1F8A">
      <w:pPr>
        <w:jc w:val="center"/>
        <w:rPr>
          <w:rFonts w:ascii="Times New Roman" w:hAnsi="Times New Roman" w:cs="Times New Roman"/>
          <w:lang w:val="ro-RO"/>
        </w:rPr>
      </w:pPr>
      <w:r w:rsidRPr="00EE1F8A">
        <w:rPr>
          <w:rFonts w:ascii="Times New Roman" w:hAnsi="Times New Roman" w:cs="Times New Roman"/>
          <w:lang w:val="ro-RO"/>
        </w:rPr>
        <w:t xml:space="preserve">(Extras din </w:t>
      </w:r>
      <w:r w:rsidR="00EE1F8A" w:rsidRPr="00EE1F8A">
        <w:rPr>
          <w:rFonts w:ascii="Times New Roman" w:hAnsi="Times New Roman" w:cs="Times New Roman"/>
          <w:lang w:val="ro-RO"/>
        </w:rPr>
        <w:t>ordinului ministrului educației nr. 4968/30 iunie 2023, publicat în Partea I a Monitorului Oficial al României nr. 631/11 iulie 2023</w:t>
      </w:r>
      <w:r w:rsidR="00EE1F8A">
        <w:rPr>
          <w:rFonts w:ascii="Times New Roman" w:hAnsi="Times New Roman" w:cs="Times New Roman"/>
          <w:lang w:val="ro-RO"/>
        </w:rPr>
        <w:t xml:space="preserve">: </w:t>
      </w:r>
      <w:hyperlink r:id="rId7" w:history="1">
        <w:r w:rsidR="00EE1F8A" w:rsidRPr="00EE1F8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o-RO"/>
          </w:rPr>
          <w:t>https://www.edu.ro/sites/default/files/fisiere%20articole/lista_universitati_an_pregatitor_2023_2024.pdf</w:t>
        </w:r>
      </w:hyperlink>
      <w:r w:rsidR="00241110" w:rsidRPr="00EE1F8A">
        <w:rPr>
          <w:rFonts w:ascii="Times New Roman" w:hAnsi="Times New Roman" w:cs="Times New Roman"/>
          <w:lang w:val="ro-RO"/>
        </w:rPr>
        <w:t>;</w:t>
      </w:r>
      <w:r w:rsidR="00EE1F8A">
        <w:rPr>
          <w:rFonts w:ascii="Times New Roman" w:hAnsi="Times New Roman" w:cs="Times New Roman"/>
          <w:lang w:val="ro-RO"/>
        </w:rPr>
        <w:br/>
      </w:r>
      <w:r w:rsidR="00241110" w:rsidRPr="00EE1F8A">
        <w:rPr>
          <w:rFonts w:ascii="Times New Roman" w:hAnsi="Times New Roman" w:cs="Times New Roman"/>
          <w:lang w:val="ro-RO"/>
        </w:rPr>
        <w:t>actualizat ARACIS 2024</w:t>
      </w:r>
      <w:r w:rsidR="00EE1F8A">
        <w:rPr>
          <w:rFonts w:ascii="Times New Roman" w:hAnsi="Times New Roman" w:cs="Times New Roman"/>
          <w:lang w:val="ro-RO"/>
        </w:rPr>
        <w:t xml:space="preserve">: </w:t>
      </w:r>
      <w:hyperlink r:id="rId8" w:history="1">
        <w:r w:rsidR="00EE1F8A" w:rsidRPr="000950C9">
          <w:rPr>
            <w:rStyle w:val="Hyperlink"/>
            <w:rFonts w:ascii="Times New Roman" w:hAnsi="Times New Roman" w:cs="Times New Roman"/>
            <w:lang w:val="ro-RO"/>
          </w:rPr>
          <w:t>https://www.aracis.ro/eval_pp/</w:t>
        </w:r>
      </w:hyperlink>
      <w:r w:rsidRPr="00EE1F8A">
        <w:rPr>
          <w:rFonts w:ascii="Times New Roman" w:hAnsi="Times New Roman" w:cs="Times New Roman"/>
          <w:lang w:val="ro-RO"/>
        </w:rPr>
        <w:t>)</w:t>
      </w:r>
    </w:p>
    <w:p w14:paraId="63881F76" w14:textId="77777777" w:rsidR="00F01E89" w:rsidRPr="00EE1F8A" w:rsidRDefault="00F01E89" w:rsidP="0059651B">
      <w:pPr>
        <w:jc w:val="center"/>
        <w:rPr>
          <w:rFonts w:ascii="Times New Roman" w:hAnsi="Times New Roman" w:cs="Times New Roman"/>
          <w:lang w:val="ro-RO"/>
        </w:rPr>
      </w:pPr>
    </w:p>
    <w:p w14:paraId="484D2C23" w14:textId="77777777" w:rsidR="00EE1F8A" w:rsidRPr="00EE1F8A" w:rsidRDefault="00EE1F8A" w:rsidP="0059651B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150"/>
        <w:gridCol w:w="3608"/>
        <w:gridCol w:w="2550"/>
      </w:tblGrid>
      <w:tr w:rsidR="00E23B98" w:rsidRPr="00EE1F8A" w14:paraId="06D52476" w14:textId="77777777" w:rsidTr="0032434D">
        <w:tc>
          <w:tcPr>
            <w:tcW w:w="444" w:type="pct"/>
            <w:shd w:val="clear" w:color="auto" w:fill="auto"/>
            <w:vAlign w:val="center"/>
          </w:tcPr>
          <w:p w14:paraId="706D6615" w14:textId="1F3FC9C8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2FF22D04" w14:textId="1F5808B5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Universitatea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8B5AFD1" w14:textId="2FE8F093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Domeniile fundamentale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D26DC0F" w14:textId="6CBBB09B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Numărul maxim de studenți care pot fi școlarizați</w:t>
            </w:r>
          </w:p>
        </w:tc>
      </w:tr>
      <w:tr w:rsidR="00E23B98" w:rsidRPr="00EE1F8A" w14:paraId="2F8DC2F7" w14:textId="77777777" w:rsidTr="0032434D">
        <w:tc>
          <w:tcPr>
            <w:tcW w:w="444" w:type="pct"/>
            <w:shd w:val="clear" w:color="auto" w:fill="auto"/>
            <w:vAlign w:val="center"/>
          </w:tcPr>
          <w:p w14:paraId="39E483D5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EA2485E" w14:textId="7A3D2910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Universitatea Politehnica din București</w:t>
            </w:r>
          </w:p>
        </w:tc>
        <w:tc>
          <w:tcPr>
            <w:tcW w:w="1766" w:type="pct"/>
            <w:shd w:val="clear" w:color="auto" w:fill="auto"/>
          </w:tcPr>
          <w:p w14:paraId="7D78E015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 xml:space="preserve">1. Matematică </w:t>
            </w:r>
            <w:r w:rsidRPr="00EE1F8A">
              <w:rPr>
                <w:rFonts w:ascii="Times New Roman" w:hAnsi="Times New Roman" w:cs="Times New Roman"/>
                <w:lang w:val="ro-RO"/>
              </w:rPr>
              <w:t>şi ştiinţele naturii</w:t>
            </w:r>
          </w:p>
          <w:p w14:paraId="08513276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 xml:space="preserve">2. </w:t>
            </w:r>
            <w:r w:rsidRPr="00EE1F8A">
              <w:rPr>
                <w:rFonts w:ascii="Times New Roman" w:hAnsi="Times New Roman" w:cs="Times New Roman"/>
                <w:lang w:val="ro-RO"/>
              </w:rPr>
              <w:t>Ştiinţe inginereşti</w:t>
            </w:r>
          </w:p>
          <w:p w14:paraId="1644E75E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 xml:space="preserve">3. </w:t>
            </w:r>
            <w:r w:rsidRPr="00EE1F8A">
              <w:rPr>
                <w:rFonts w:ascii="Times New Roman" w:hAnsi="Times New Roman" w:cs="Times New Roman"/>
                <w:lang w:val="ro-RO"/>
              </w:rPr>
              <w:t>Ştiinţe biologice şi biomedicale</w:t>
            </w:r>
          </w:p>
          <w:p w14:paraId="47353603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 xml:space="preserve">4. </w:t>
            </w:r>
            <w:r w:rsidRPr="00EE1F8A">
              <w:rPr>
                <w:rFonts w:ascii="Times New Roman" w:hAnsi="Times New Roman" w:cs="Times New Roman"/>
                <w:lang w:val="ro-RO"/>
              </w:rPr>
              <w:t>Ştiinţe sociale</w:t>
            </w:r>
          </w:p>
          <w:p w14:paraId="02BEE44A" w14:textId="3B14192A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 xml:space="preserve">5. </w:t>
            </w:r>
            <w:r w:rsidRPr="00EE1F8A">
              <w:rPr>
                <w:rFonts w:ascii="Times New Roman" w:hAnsi="Times New Roman" w:cs="Times New Roman"/>
                <w:lang w:val="ro-RO"/>
              </w:rPr>
              <w:t>Ştiinţe umaniste şi arte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048AFD0" w14:textId="2AA56CE6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80</w:t>
            </w:r>
          </w:p>
        </w:tc>
      </w:tr>
      <w:tr w:rsidR="00E23B98" w:rsidRPr="00EE1F8A" w14:paraId="32266980" w14:textId="77777777" w:rsidTr="0032434D">
        <w:tc>
          <w:tcPr>
            <w:tcW w:w="444" w:type="pct"/>
            <w:shd w:val="clear" w:color="auto" w:fill="auto"/>
            <w:vAlign w:val="center"/>
          </w:tcPr>
          <w:p w14:paraId="6C7D46A2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D0BAAF1" w14:textId="1E56855B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Universitatea Tehnică de Construcții din București</w:t>
            </w:r>
          </w:p>
        </w:tc>
        <w:tc>
          <w:tcPr>
            <w:tcW w:w="1766" w:type="pct"/>
            <w:shd w:val="clear" w:color="auto" w:fill="auto"/>
          </w:tcPr>
          <w:p w14:paraId="2487E17D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29C1DC4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4FB40962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7EBFE3B4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63A99D37" w14:textId="5E5B7BB3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D0133A0" w14:textId="183A6A66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E23B98" w:rsidRPr="00EE1F8A" w14:paraId="64AD1AE4" w14:textId="77777777" w:rsidTr="0032434D">
        <w:tc>
          <w:tcPr>
            <w:tcW w:w="444" w:type="pct"/>
            <w:shd w:val="clear" w:color="auto" w:fill="auto"/>
            <w:vAlign w:val="center"/>
          </w:tcPr>
          <w:p w14:paraId="06AA2E64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9C27277" w14:textId="3B502390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Universitatea din București</w:t>
            </w:r>
          </w:p>
        </w:tc>
        <w:tc>
          <w:tcPr>
            <w:tcW w:w="1766" w:type="pct"/>
            <w:shd w:val="clear" w:color="auto" w:fill="auto"/>
          </w:tcPr>
          <w:p w14:paraId="251C5D31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73E46CC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7CA3F5C4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5006301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4B71BA45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43AE2BA7" w14:textId="76B8D73E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BCD7924" w14:textId="4BB65230" w:rsidR="00E23B98" w:rsidRPr="00EE1F8A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300</w:t>
            </w:r>
          </w:p>
        </w:tc>
      </w:tr>
      <w:tr w:rsidR="00E23B98" w:rsidRPr="00EE1F8A" w14:paraId="7D6612C5" w14:textId="77777777" w:rsidTr="0032434D">
        <w:tc>
          <w:tcPr>
            <w:tcW w:w="444" w:type="pct"/>
            <w:shd w:val="clear" w:color="auto" w:fill="auto"/>
            <w:vAlign w:val="center"/>
          </w:tcPr>
          <w:p w14:paraId="426234FF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C97FBC8" w14:textId="2F6057C3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Academia de Studii Economice din București</w:t>
            </w:r>
          </w:p>
        </w:tc>
        <w:tc>
          <w:tcPr>
            <w:tcW w:w="1766" w:type="pct"/>
            <w:shd w:val="clear" w:color="auto" w:fill="auto"/>
          </w:tcPr>
          <w:p w14:paraId="7BF05DF2" w14:textId="72E70FDA" w:rsidR="0032434D" w:rsidRPr="00EE1F8A" w:rsidRDefault="0032434D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inginereşti</w:t>
            </w:r>
          </w:p>
          <w:p w14:paraId="4D1B6879" w14:textId="3CB34D7F" w:rsidR="00E23B98" w:rsidRPr="00EE1F8A" w:rsidRDefault="0032434D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</w:t>
            </w:r>
            <w:r w:rsidR="00E23B98"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7DA3016B" w14:textId="39168C13" w:rsidR="00E23B98" w:rsidRPr="00EE1F8A" w:rsidRDefault="0032434D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="00E23B98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7A56EF" w14:textId="3BD76051" w:rsidR="00E23B98" w:rsidRPr="00EE1F8A" w:rsidRDefault="0032434D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125</w:t>
            </w:r>
          </w:p>
        </w:tc>
      </w:tr>
      <w:tr w:rsidR="00E23B98" w:rsidRPr="00EE1F8A" w14:paraId="4E125112" w14:textId="77777777" w:rsidTr="0032434D">
        <w:tc>
          <w:tcPr>
            <w:tcW w:w="444" w:type="pct"/>
            <w:shd w:val="clear" w:color="auto" w:fill="auto"/>
            <w:vAlign w:val="center"/>
          </w:tcPr>
          <w:p w14:paraId="636E4CA9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97FCBEF" w14:textId="27E574AB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</w:t>
            </w:r>
            <w:r w:rsidRPr="00EE1F8A">
              <w:rPr>
                <w:rFonts w:ascii="Times New Roman" w:hAnsi="Times New Roman" w:cs="Times New Roman"/>
                <w:lang w:val="ro-RO"/>
              </w:rPr>
              <w:t>niversitatea „1 decembrie 1918” din Alba Iulia</w:t>
            </w:r>
          </w:p>
        </w:tc>
        <w:tc>
          <w:tcPr>
            <w:tcW w:w="1766" w:type="pct"/>
            <w:shd w:val="clear" w:color="auto" w:fill="auto"/>
          </w:tcPr>
          <w:p w14:paraId="064A8732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E865345" w14:textId="77777777" w:rsidR="00241110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="00241110" w:rsidRPr="00EE1F8A">
              <w:rPr>
                <w:rFonts w:ascii="Times New Roman" w:hAnsi="Times New Roman" w:cs="Times New Roman"/>
                <w:lang w:val="ro-RO"/>
              </w:rPr>
              <w:t>Ştiinţe inginereşti</w:t>
            </w:r>
          </w:p>
          <w:p w14:paraId="2FF66D35" w14:textId="725B76E3" w:rsidR="00241110" w:rsidRPr="00EE1F8A" w:rsidRDefault="00241110" w:rsidP="00241110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7E929250" w14:textId="2F0A5CB1" w:rsidR="00241110" w:rsidRPr="00EE1F8A" w:rsidRDefault="00241110" w:rsidP="00241110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2543F00C" w14:textId="5C171FD0" w:rsidR="00E23B98" w:rsidRPr="00EE1F8A" w:rsidRDefault="0024111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 xml:space="preserve">5. </w:t>
            </w:r>
            <w:r w:rsidR="00E23B98" w:rsidRPr="00EE1F8A">
              <w:rPr>
                <w:rFonts w:ascii="Times New Roman" w:hAnsi="Times New Roman" w:cs="Times New Roman"/>
                <w:lang w:val="ro-RO"/>
              </w:rPr>
              <w:t>Ştiinţe biologice şi biomedicale</w:t>
            </w:r>
          </w:p>
          <w:p w14:paraId="56BF4FD0" w14:textId="51B35D56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</w:t>
            </w:r>
            <w:r w:rsidR="00241110" w:rsidRPr="00EE1F8A">
              <w:rPr>
                <w:rFonts w:ascii="Times New Roman" w:hAnsi="Times New Roman" w:cs="Times New Roman"/>
                <w:lang w:val="ro-RO"/>
              </w:rPr>
              <w:t xml:space="preserve">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465BD0D" w14:textId="39CECA62" w:rsidR="00E23B98" w:rsidRPr="00EE1F8A" w:rsidRDefault="0024111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E23B98" w:rsidRPr="00EE1F8A" w14:paraId="5923AC5F" w14:textId="77777777" w:rsidTr="0032434D">
        <w:tc>
          <w:tcPr>
            <w:tcW w:w="444" w:type="pct"/>
            <w:shd w:val="clear" w:color="auto" w:fill="auto"/>
            <w:vAlign w:val="center"/>
          </w:tcPr>
          <w:p w14:paraId="03B8B8AD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0916C2F" w14:textId="00D9B0C5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Universitatea „Aurel Vlaicu” din Arad</w:t>
            </w:r>
          </w:p>
        </w:tc>
        <w:tc>
          <w:tcPr>
            <w:tcW w:w="1766" w:type="pct"/>
            <w:shd w:val="clear" w:color="auto" w:fill="auto"/>
          </w:tcPr>
          <w:p w14:paraId="414945D5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8F0DA67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9FF40DF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72791C78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207088CD" w14:textId="77777777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  <w:p w14:paraId="45F02EC6" w14:textId="3BB3275B" w:rsidR="00E23B98" w:rsidRPr="00EE1F8A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A3F4AC2" w14:textId="71EE33CF" w:rsidR="00E23B98" w:rsidRPr="00EE1F8A" w:rsidRDefault="0032434D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</w:t>
            </w:r>
            <w:r w:rsidR="00E23B98" w:rsidRPr="00EE1F8A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</w:tr>
      <w:tr w:rsidR="00E23B98" w:rsidRPr="00EE1F8A" w14:paraId="59EBC8CD" w14:textId="77777777" w:rsidTr="0032434D">
        <w:tc>
          <w:tcPr>
            <w:tcW w:w="444" w:type="pct"/>
            <w:shd w:val="clear" w:color="auto" w:fill="auto"/>
            <w:vAlign w:val="center"/>
          </w:tcPr>
          <w:p w14:paraId="1C5D262B" w14:textId="77777777" w:rsidR="00E23B98" w:rsidRPr="00EE1F8A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C8E0109" w14:textId="6148E77C" w:rsidR="00E23B98" w:rsidRPr="00EE1F8A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Universitatea „Vasile Alecsandri” din Bacău</w:t>
            </w:r>
          </w:p>
        </w:tc>
        <w:tc>
          <w:tcPr>
            <w:tcW w:w="1766" w:type="pct"/>
            <w:shd w:val="clear" w:color="auto" w:fill="auto"/>
          </w:tcPr>
          <w:p w14:paraId="25519691" w14:textId="77777777" w:rsidR="00E23B98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85F60B8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1C450A45" w14:textId="03198E0E" w:rsidR="00241110" w:rsidRPr="00EE1F8A" w:rsidRDefault="00241110" w:rsidP="00241110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50DF7953" w14:textId="773CE55B" w:rsidR="00241110" w:rsidRPr="00EE1F8A" w:rsidRDefault="00241110" w:rsidP="00241110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30698E21" w14:textId="55EB2AB1" w:rsidR="00E37980" w:rsidRPr="00EE1F8A" w:rsidRDefault="0024111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</w:t>
            </w:r>
            <w:r w:rsidR="00E37980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  <w:p w14:paraId="2ECA7FB3" w14:textId="6A95711A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991D02B" w14:textId="45403985" w:rsidR="00E23B98" w:rsidRPr="00EE1F8A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E37980" w:rsidRPr="00EE1F8A" w14:paraId="2BA65D6F" w14:textId="77777777" w:rsidTr="0032434D">
        <w:tc>
          <w:tcPr>
            <w:tcW w:w="444" w:type="pct"/>
            <w:shd w:val="clear" w:color="auto" w:fill="auto"/>
            <w:vAlign w:val="center"/>
          </w:tcPr>
          <w:p w14:paraId="157E0BA5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F916AD9" w14:textId="56473557" w:rsidR="00E37980" w:rsidRPr="00EE1F8A" w:rsidRDefault="00E37980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„Transilvania” din Brașov</w:t>
            </w:r>
          </w:p>
        </w:tc>
        <w:tc>
          <w:tcPr>
            <w:tcW w:w="1766" w:type="pct"/>
            <w:shd w:val="clear" w:color="auto" w:fill="auto"/>
          </w:tcPr>
          <w:p w14:paraId="6616933E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500B7D4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7AE5B496" w14:textId="33C4D01E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21591286" w14:textId="245E8633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236DCDF8" w14:textId="4A5DC6BD" w:rsidR="00E37980" w:rsidRPr="00EE1F8A" w:rsidRDefault="0032434D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</w:t>
            </w:r>
            <w:r w:rsidR="00E37980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  <w:p w14:paraId="28BCB943" w14:textId="1ADD0D01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B1BFC2E" w14:textId="445677C9" w:rsidR="00E37980" w:rsidRPr="00EE1F8A" w:rsidRDefault="0032434D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</w:t>
            </w:r>
            <w:r w:rsidR="00E37980" w:rsidRPr="00EE1F8A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</w:tr>
      <w:tr w:rsidR="00E37980" w:rsidRPr="00EE1F8A" w14:paraId="7A44287C" w14:textId="77777777" w:rsidTr="0032434D">
        <w:tc>
          <w:tcPr>
            <w:tcW w:w="444" w:type="pct"/>
            <w:shd w:val="clear" w:color="auto" w:fill="auto"/>
            <w:vAlign w:val="center"/>
          </w:tcPr>
          <w:p w14:paraId="7B937921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39AD80E" w14:textId="144CCF7B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Tehnică din Cluj-Napoca</w:t>
            </w:r>
          </w:p>
        </w:tc>
        <w:tc>
          <w:tcPr>
            <w:tcW w:w="1766" w:type="pct"/>
            <w:shd w:val="clear" w:color="auto" w:fill="auto"/>
          </w:tcPr>
          <w:p w14:paraId="3E506CC1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79D3EFDB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0EDC067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465F6EAC" w14:textId="6F489540" w:rsidR="00241110" w:rsidRPr="00EE1F8A" w:rsidRDefault="0024111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Științe sociale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625914D" w14:textId="5E3D4C3B" w:rsidR="00E37980" w:rsidRPr="00EE1F8A" w:rsidRDefault="0024111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90</w:t>
            </w:r>
          </w:p>
        </w:tc>
      </w:tr>
      <w:tr w:rsidR="00E37980" w:rsidRPr="00EE1F8A" w14:paraId="336CC171" w14:textId="77777777" w:rsidTr="0032434D">
        <w:tc>
          <w:tcPr>
            <w:tcW w:w="444" w:type="pct"/>
            <w:shd w:val="clear" w:color="auto" w:fill="auto"/>
            <w:vAlign w:val="center"/>
          </w:tcPr>
          <w:p w14:paraId="229F6D5A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932E3C5" w14:textId="66DEE473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„Babeș</w:t>
            </w:r>
            <w:r w:rsidRPr="00EE1F8A">
              <w:rPr>
                <w:rFonts w:ascii="Times New Roman" w:eastAsia="Times New Roman" w:hAnsi="Times New Roman" w:cs="Times New Roman"/>
                <w:lang w:val="ro-RO"/>
              </w:rPr>
              <w:t>-</w:t>
            </w:r>
            <w:r w:rsidRPr="00EE1F8A">
              <w:rPr>
                <w:rFonts w:ascii="Times New Roman" w:hAnsi="Times New Roman" w:cs="Times New Roman"/>
                <w:lang w:val="ro-RO"/>
              </w:rPr>
              <w:t>Bolyai” din Cluj</w:t>
            </w:r>
            <w:r w:rsidRPr="00EE1F8A">
              <w:rPr>
                <w:rFonts w:ascii="Times New Roman" w:eastAsia="Times New Roman" w:hAnsi="Times New Roman" w:cs="Times New Roman"/>
                <w:lang w:val="ro-RO"/>
              </w:rPr>
              <w:t>-Napoca</w:t>
            </w:r>
          </w:p>
        </w:tc>
        <w:tc>
          <w:tcPr>
            <w:tcW w:w="1766" w:type="pct"/>
            <w:shd w:val="clear" w:color="auto" w:fill="auto"/>
          </w:tcPr>
          <w:p w14:paraId="65C90568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C6D72FA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A9AF4F3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0A368D9E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3476BFFA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1058E0C0" w14:textId="706E048E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CB2D39B" w14:textId="11493140" w:rsidR="00E37980" w:rsidRPr="00EE1F8A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200</w:t>
            </w:r>
          </w:p>
        </w:tc>
      </w:tr>
      <w:tr w:rsidR="00E37980" w:rsidRPr="00EE1F8A" w14:paraId="214AF606" w14:textId="77777777" w:rsidTr="0032434D">
        <w:tc>
          <w:tcPr>
            <w:tcW w:w="444" w:type="pct"/>
            <w:shd w:val="clear" w:color="auto" w:fill="auto"/>
            <w:vAlign w:val="center"/>
          </w:tcPr>
          <w:p w14:paraId="3555D613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9027922" w14:textId="7C3B23A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„Ovidius” din Constanța</w:t>
            </w:r>
          </w:p>
        </w:tc>
        <w:tc>
          <w:tcPr>
            <w:tcW w:w="1766" w:type="pct"/>
            <w:shd w:val="clear" w:color="auto" w:fill="auto"/>
          </w:tcPr>
          <w:p w14:paraId="394E06D3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31B35CB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C40448B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2AB2848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50440522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EEDEC36" w14:textId="613CD3A4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88BABCE" w14:textId="50633147" w:rsidR="00E37980" w:rsidRPr="00EE1F8A" w:rsidRDefault="0024111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E37980" w:rsidRPr="00EE1F8A" w14:paraId="5C808324" w14:textId="77777777" w:rsidTr="0032434D">
        <w:tc>
          <w:tcPr>
            <w:tcW w:w="444" w:type="pct"/>
            <w:shd w:val="clear" w:color="auto" w:fill="auto"/>
            <w:vAlign w:val="center"/>
          </w:tcPr>
          <w:p w14:paraId="13D36517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FD9DBC7" w14:textId="28F125C2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</w:t>
            </w:r>
            <w:r w:rsidR="003B7EA2" w:rsidRPr="00EE1F8A">
              <w:rPr>
                <w:rFonts w:ascii="Times New Roman" w:hAnsi="Times New Roman" w:cs="Times New Roman"/>
                <w:lang w:val="ro-RO"/>
              </w:rPr>
              <w:t>t</w:t>
            </w:r>
            <w:r w:rsidRPr="00EE1F8A">
              <w:rPr>
                <w:rFonts w:ascii="Times New Roman" w:hAnsi="Times New Roman" w:cs="Times New Roman"/>
                <w:lang w:val="ro-RO"/>
              </w:rPr>
              <w:t>ea din Craiova</w:t>
            </w:r>
          </w:p>
        </w:tc>
        <w:tc>
          <w:tcPr>
            <w:tcW w:w="1766" w:type="pct"/>
            <w:shd w:val="clear" w:color="auto" w:fill="auto"/>
          </w:tcPr>
          <w:p w14:paraId="6C8F39FC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CA25A62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B3B3AA5" w14:textId="79E4FEA1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6AAC4493" w14:textId="50F06DEF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328A7ECC" w14:textId="171A8DBE" w:rsidR="00E37980" w:rsidRPr="00EE1F8A" w:rsidRDefault="003B7EA2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</w:t>
            </w:r>
            <w:r w:rsidR="00E37980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  <w:p w14:paraId="53D13284" w14:textId="2604E381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B8BC7E6" w14:textId="738DAE29" w:rsidR="00E37980" w:rsidRPr="00EE1F8A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E37980" w:rsidRPr="00EE1F8A" w14:paraId="7BCE8D65" w14:textId="77777777" w:rsidTr="0032434D">
        <w:tc>
          <w:tcPr>
            <w:tcW w:w="444" w:type="pct"/>
            <w:shd w:val="clear" w:color="auto" w:fill="auto"/>
            <w:vAlign w:val="center"/>
          </w:tcPr>
          <w:p w14:paraId="175AD778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308DB9B" w14:textId="0031E805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„Dunărea de Jos” din Galați</w:t>
            </w:r>
          </w:p>
        </w:tc>
        <w:tc>
          <w:tcPr>
            <w:tcW w:w="1766" w:type="pct"/>
            <w:shd w:val="clear" w:color="auto" w:fill="auto"/>
          </w:tcPr>
          <w:p w14:paraId="2C5047C1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52B8B50E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6D5396E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37703E4F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3BDED325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biologice şi biomedicale</w:t>
            </w:r>
          </w:p>
          <w:p w14:paraId="55DD87F3" w14:textId="4D218EB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EB5496C" w14:textId="25255FE6" w:rsidR="00E37980" w:rsidRPr="00EE1F8A" w:rsidRDefault="0024111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200</w:t>
            </w:r>
          </w:p>
        </w:tc>
      </w:tr>
      <w:tr w:rsidR="00E37980" w:rsidRPr="00EE1F8A" w14:paraId="0064D88D" w14:textId="77777777" w:rsidTr="0032434D">
        <w:tc>
          <w:tcPr>
            <w:tcW w:w="444" w:type="pct"/>
            <w:shd w:val="clear" w:color="auto" w:fill="auto"/>
            <w:vAlign w:val="center"/>
          </w:tcPr>
          <w:p w14:paraId="6ED5B772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7EB7C9D" w14:textId="2937D44B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„Alexandru Ioan Cuza” din Iași</w:t>
            </w:r>
          </w:p>
        </w:tc>
        <w:tc>
          <w:tcPr>
            <w:tcW w:w="1766" w:type="pct"/>
            <w:shd w:val="clear" w:color="auto" w:fill="auto"/>
          </w:tcPr>
          <w:p w14:paraId="07733769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A215E1B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1D241D09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0D7A92FA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326536D8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biologice şi biomedicale</w:t>
            </w:r>
          </w:p>
          <w:p w14:paraId="4018519A" w14:textId="6FF5D4E2" w:rsidR="00E37980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FF4E1E" w14:textId="32C7289D" w:rsidR="00E37980" w:rsidRPr="00EE1F8A" w:rsidRDefault="003B7EA2" w:rsidP="003B7EA2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</w:t>
            </w:r>
            <w:r w:rsidR="00E37980" w:rsidRPr="00EE1F8A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</w:tr>
      <w:tr w:rsidR="00E37980" w:rsidRPr="00EE1F8A" w14:paraId="24B73BAA" w14:textId="77777777" w:rsidTr="0032434D">
        <w:tc>
          <w:tcPr>
            <w:tcW w:w="444" w:type="pct"/>
            <w:shd w:val="clear" w:color="auto" w:fill="auto"/>
            <w:vAlign w:val="center"/>
          </w:tcPr>
          <w:p w14:paraId="535C2F0F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2862759" w14:textId="1A8EC510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din Oradea</w:t>
            </w:r>
          </w:p>
        </w:tc>
        <w:tc>
          <w:tcPr>
            <w:tcW w:w="1766" w:type="pct"/>
            <w:shd w:val="clear" w:color="auto" w:fill="auto"/>
          </w:tcPr>
          <w:p w14:paraId="0EE65AE7" w14:textId="6BCEDDC8" w:rsidR="003B7EA2" w:rsidRPr="00EE1F8A" w:rsidRDefault="003B7EA2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inginereşti</w:t>
            </w:r>
          </w:p>
          <w:p w14:paraId="4F7897DC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002CB57E" w14:textId="77777777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umaniste şi arte</w:t>
            </w:r>
          </w:p>
          <w:p w14:paraId="3FA02D17" w14:textId="51DB4DA4" w:rsidR="00E37980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="00E37980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EA830" w14:textId="7DC9480D" w:rsidR="00E37980" w:rsidRPr="00EE1F8A" w:rsidRDefault="003B7EA2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6</w:t>
            </w:r>
            <w:r w:rsidR="00E37980" w:rsidRPr="00EE1F8A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</w:tr>
      <w:tr w:rsidR="00E37980" w:rsidRPr="00EE1F8A" w14:paraId="33595D36" w14:textId="77777777" w:rsidTr="0032434D">
        <w:tc>
          <w:tcPr>
            <w:tcW w:w="444" w:type="pct"/>
            <w:shd w:val="clear" w:color="auto" w:fill="auto"/>
            <w:vAlign w:val="center"/>
          </w:tcPr>
          <w:p w14:paraId="00805ECD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7C1934C" w14:textId="4D3C988C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din Petroșani</w:t>
            </w:r>
          </w:p>
        </w:tc>
        <w:tc>
          <w:tcPr>
            <w:tcW w:w="1766" w:type="pct"/>
            <w:shd w:val="clear" w:color="auto" w:fill="auto"/>
          </w:tcPr>
          <w:p w14:paraId="35A266C7" w14:textId="77777777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383CA6A0" w14:textId="7D3A9FCB" w:rsidR="00E37980" w:rsidRPr="00EE1F8A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9D1092B" w14:textId="23D91957" w:rsidR="00E37980" w:rsidRPr="00EE1F8A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25</w:t>
            </w:r>
          </w:p>
        </w:tc>
      </w:tr>
      <w:tr w:rsidR="00E37980" w:rsidRPr="00EE1F8A" w14:paraId="7B02F084" w14:textId="77777777" w:rsidTr="0032434D">
        <w:tc>
          <w:tcPr>
            <w:tcW w:w="444" w:type="pct"/>
            <w:shd w:val="clear" w:color="auto" w:fill="auto"/>
            <w:vAlign w:val="center"/>
          </w:tcPr>
          <w:p w14:paraId="50A721ED" w14:textId="77777777" w:rsidR="00E37980" w:rsidRPr="00EE1F8A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6CD6C05" w14:textId="7248154D" w:rsidR="00E37980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din Pitești</w:t>
            </w:r>
          </w:p>
        </w:tc>
        <w:tc>
          <w:tcPr>
            <w:tcW w:w="1766" w:type="pct"/>
            <w:shd w:val="clear" w:color="auto" w:fill="auto"/>
          </w:tcPr>
          <w:p w14:paraId="5888C467" w14:textId="77777777" w:rsidR="00E37980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63600607" w14:textId="646C61C8" w:rsidR="003B7EA2" w:rsidRPr="00EE1F8A" w:rsidRDefault="003B7EA2" w:rsidP="003B7EA2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606ECAF6" w14:textId="19B9DD66" w:rsidR="003B7EA2" w:rsidRPr="00EE1F8A" w:rsidRDefault="003B7EA2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01B5DD61" w14:textId="1BD09A8B" w:rsidR="00654ADF" w:rsidRPr="00EE1F8A" w:rsidRDefault="003B7EA2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="00654ADF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8FA7262" w14:textId="49802947" w:rsidR="00E37980" w:rsidRPr="00EE1F8A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654ADF" w:rsidRPr="00EE1F8A" w14:paraId="5E0E7959" w14:textId="77777777" w:rsidTr="0032434D">
        <w:tc>
          <w:tcPr>
            <w:tcW w:w="444" w:type="pct"/>
            <w:shd w:val="clear" w:color="auto" w:fill="auto"/>
            <w:vAlign w:val="center"/>
          </w:tcPr>
          <w:p w14:paraId="3426126B" w14:textId="77777777" w:rsidR="00654ADF" w:rsidRPr="00EE1F8A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39D71F5" w14:textId="547FF9EA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„Petrol – Gaze” din Ploiești</w:t>
            </w:r>
          </w:p>
        </w:tc>
        <w:tc>
          <w:tcPr>
            <w:tcW w:w="1766" w:type="pct"/>
            <w:shd w:val="clear" w:color="auto" w:fill="auto"/>
          </w:tcPr>
          <w:p w14:paraId="251BDB91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3F0A629F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3A298ABD" w14:textId="3BF75BA1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umaniste şi arte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6BC3A1E" w14:textId="0A57CC3B" w:rsidR="00654ADF" w:rsidRPr="00EE1F8A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75</w:t>
            </w:r>
          </w:p>
        </w:tc>
      </w:tr>
      <w:tr w:rsidR="00654ADF" w:rsidRPr="00EE1F8A" w14:paraId="5CF968D0" w14:textId="77777777" w:rsidTr="0032434D">
        <w:tc>
          <w:tcPr>
            <w:tcW w:w="444" w:type="pct"/>
            <w:shd w:val="clear" w:color="auto" w:fill="auto"/>
            <w:vAlign w:val="center"/>
          </w:tcPr>
          <w:p w14:paraId="38630C61" w14:textId="77777777" w:rsidR="00654ADF" w:rsidRPr="00EE1F8A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ADEBFC0" w14:textId="2A91E442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„Lucian Blaga” din Sibiu</w:t>
            </w:r>
          </w:p>
        </w:tc>
        <w:tc>
          <w:tcPr>
            <w:tcW w:w="1766" w:type="pct"/>
            <w:shd w:val="clear" w:color="auto" w:fill="auto"/>
          </w:tcPr>
          <w:p w14:paraId="1DAB8197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D413167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5D85B701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1CB3C4CF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75744E9D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5E6F12C6" w14:textId="2FA62181" w:rsidR="00241110" w:rsidRPr="00EE1F8A" w:rsidRDefault="0024111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Știința sportului și educației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6301097" w14:textId="0569FF3E" w:rsidR="00654ADF" w:rsidRPr="00EE1F8A" w:rsidRDefault="0024111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654ADF" w:rsidRPr="00EE1F8A" w14:paraId="341E667C" w14:textId="77777777" w:rsidTr="0032434D">
        <w:tc>
          <w:tcPr>
            <w:tcW w:w="444" w:type="pct"/>
            <w:shd w:val="clear" w:color="auto" w:fill="auto"/>
            <w:vAlign w:val="center"/>
          </w:tcPr>
          <w:p w14:paraId="723FB77C" w14:textId="77777777" w:rsidR="00654ADF" w:rsidRPr="00EE1F8A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16EFE6B" w14:textId="258C05B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„Ștefan cel Mare” din Suceava</w:t>
            </w:r>
          </w:p>
        </w:tc>
        <w:tc>
          <w:tcPr>
            <w:tcW w:w="1766" w:type="pct"/>
            <w:shd w:val="clear" w:color="auto" w:fill="auto"/>
          </w:tcPr>
          <w:p w14:paraId="4A2583ED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568AE24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6FF7C3F6" w14:textId="2FF582AF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27D463DF" w14:textId="43A308C8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38EA69BE" w14:textId="425F275B" w:rsidR="00654ADF" w:rsidRPr="00EE1F8A" w:rsidRDefault="0032434D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lastRenderedPageBreak/>
              <w:t>5</w:t>
            </w:r>
            <w:r w:rsidR="00654ADF"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  <w:p w14:paraId="6A2317C6" w14:textId="45B0AAFB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F53FD04" w14:textId="5C4C6156" w:rsidR="00654ADF" w:rsidRPr="00EE1F8A" w:rsidRDefault="0032434D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30</w:t>
            </w:r>
            <w:r w:rsidR="00654ADF" w:rsidRPr="00EE1F8A">
              <w:rPr>
                <w:rFonts w:ascii="Times New Roman" w:eastAsia="Times New Roman" w:hAnsi="Times New Roman" w:cs="Times New Roman"/>
                <w:lang w:val="ro-RO"/>
              </w:rPr>
              <w:t>0</w:t>
            </w:r>
          </w:p>
        </w:tc>
      </w:tr>
      <w:tr w:rsidR="00654ADF" w:rsidRPr="00EE1F8A" w14:paraId="0C24EF9E" w14:textId="77777777" w:rsidTr="0032434D">
        <w:tc>
          <w:tcPr>
            <w:tcW w:w="444" w:type="pct"/>
            <w:shd w:val="clear" w:color="auto" w:fill="auto"/>
            <w:vAlign w:val="center"/>
          </w:tcPr>
          <w:p w14:paraId="51B6D4F0" w14:textId="77777777" w:rsidR="00654ADF" w:rsidRPr="00EE1F8A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E13CA4F" w14:textId="2DEF113A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„Valahia” din Târgoviște</w:t>
            </w:r>
          </w:p>
        </w:tc>
        <w:tc>
          <w:tcPr>
            <w:tcW w:w="1766" w:type="pct"/>
            <w:shd w:val="clear" w:color="auto" w:fill="auto"/>
          </w:tcPr>
          <w:p w14:paraId="53B498B1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B502EE2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BA3D8A7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044D758E" w14:textId="77777777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084531B6" w14:textId="71B8050F" w:rsidR="00654ADF" w:rsidRPr="00EE1F8A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190D414" w14:textId="6BE2EAAC" w:rsidR="00654ADF" w:rsidRPr="00EE1F8A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32434D" w:rsidRPr="00EE1F8A" w14:paraId="463315C8" w14:textId="77777777" w:rsidTr="0032434D">
        <w:tc>
          <w:tcPr>
            <w:tcW w:w="444" w:type="pct"/>
            <w:shd w:val="clear" w:color="auto" w:fill="auto"/>
            <w:vAlign w:val="center"/>
          </w:tcPr>
          <w:p w14:paraId="20C44DCA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5E8F229" w14:textId="7EA22DA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„Constantin Brâncuși” din Târgu Jiu</w:t>
            </w:r>
          </w:p>
        </w:tc>
        <w:tc>
          <w:tcPr>
            <w:tcW w:w="1766" w:type="pct"/>
            <w:shd w:val="clear" w:color="auto" w:fill="auto"/>
          </w:tcPr>
          <w:p w14:paraId="2EBE5E8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583D021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3785E3CE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umaniste şi arte</w:t>
            </w:r>
          </w:p>
          <w:p w14:paraId="26811933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biologice şi biomedicale</w:t>
            </w:r>
          </w:p>
          <w:p w14:paraId="749ED613" w14:textId="41B07851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87862D" w14:textId="2A049D82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32434D" w:rsidRPr="00EE1F8A" w14:paraId="02107245" w14:textId="77777777" w:rsidTr="0032434D">
        <w:tc>
          <w:tcPr>
            <w:tcW w:w="444" w:type="pct"/>
            <w:shd w:val="clear" w:color="auto" w:fill="auto"/>
            <w:vAlign w:val="center"/>
          </w:tcPr>
          <w:p w14:paraId="4F339A67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9B73AA9" w14:textId="39BB9943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de Medicină, Farmacie, Științe și Tehnologie „George Emil Palade” din Târgu Mureș</w:t>
            </w:r>
          </w:p>
        </w:tc>
        <w:tc>
          <w:tcPr>
            <w:tcW w:w="1766" w:type="pct"/>
            <w:shd w:val="clear" w:color="auto" w:fill="auto"/>
          </w:tcPr>
          <w:p w14:paraId="1BEF6461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49EA9429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7D8C705B" w14:textId="3DB2BA5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20BC53EA" w14:textId="7337069B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umaniste şi arte</w:t>
            </w:r>
          </w:p>
          <w:p w14:paraId="4742C834" w14:textId="63BBA70C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biologice şi biomedicale</w:t>
            </w:r>
          </w:p>
          <w:p w14:paraId="555225AF" w14:textId="2454C813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7C7E92" w14:textId="3DB88E9E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32434D" w:rsidRPr="00EE1F8A" w14:paraId="497BEC75" w14:textId="77777777" w:rsidTr="0032434D">
        <w:tc>
          <w:tcPr>
            <w:tcW w:w="444" w:type="pct"/>
            <w:shd w:val="clear" w:color="auto" w:fill="auto"/>
            <w:vAlign w:val="center"/>
          </w:tcPr>
          <w:p w14:paraId="64F34D06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4DEBD5D" w14:textId="2082B76F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Politehnica Timișoara</w:t>
            </w:r>
          </w:p>
        </w:tc>
        <w:tc>
          <w:tcPr>
            <w:tcW w:w="1766" w:type="pct"/>
            <w:shd w:val="clear" w:color="auto" w:fill="auto"/>
          </w:tcPr>
          <w:p w14:paraId="51C3EB0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41C2CE1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Științe inginerești</w:t>
            </w:r>
          </w:p>
          <w:p w14:paraId="27F29C91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216D1E93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50137EFD" w14:textId="723AB435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6FB8076" w14:textId="5120480B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32434D" w:rsidRPr="00EE1F8A" w14:paraId="4BE3DF5F" w14:textId="77777777" w:rsidTr="0032434D">
        <w:tc>
          <w:tcPr>
            <w:tcW w:w="444" w:type="pct"/>
            <w:shd w:val="clear" w:color="auto" w:fill="auto"/>
            <w:vAlign w:val="center"/>
          </w:tcPr>
          <w:p w14:paraId="4589FE7D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9F4D3AE" w14:textId="3FF0A1F8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de Vest din Timișoara</w:t>
            </w:r>
          </w:p>
        </w:tc>
        <w:tc>
          <w:tcPr>
            <w:tcW w:w="1766" w:type="pct"/>
            <w:shd w:val="clear" w:color="auto" w:fill="auto"/>
          </w:tcPr>
          <w:p w14:paraId="57036A32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342D303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14C09AE2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6CA1FC04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1FDC196B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069A4FC" w14:textId="174ACD0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FEB2B2C" w14:textId="48BB5EA4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32434D" w:rsidRPr="00EE1F8A" w14:paraId="35B90766" w14:textId="77777777" w:rsidTr="0032434D">
        <w:tc>
          <w:tcPr>
            <w:tcW w:w="444" w:type="pct"/>
            <w:shd w:val="clear" w:color="auto" w:fill="auto"/>
            <w:vAlign w:val="center"/>
          </w:tcPr>
          <w:p w14:paraId="0975D2B8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821A5D4" w14:textId="7289AA42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Creștină „Dimitrie Cantemir” din București</w:t>
            </w:r>
          </w:p>
        </w:tc>
        <w:tc>
          <w:tcPr>
            <w:tcW w:w="1766" w:type="pct"/>
            <w:shd w:val="clear" w:color="auto" w:fill="auto"/>
          </w:tcPr>
          <w:p w14:paraId="211A609B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31CE8D1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44A33BA3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8AE9E2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49C20D08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0DE36659" w14:textId="6D18A83B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7DA1DE0" w14:textId="51EF6D59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32434D" w:rsidRPr="00EE1F8A" w14:paraId="12D79484" w14:textId="77777777" w:rsidTr="0032434D">
        <w:tc>
          <w:tcPr>
            <w:tcW w:w="444" w:type="pct"/>
            <w:shd w:val="clear" w:color="auto" w:fill="auto"/>
            <w:vAlign w:val="center"/>
          </w:tcPr>
          <w:p w14:paraId="00A45CC8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C8813B6" w14:textId="476538C9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„Titu Maiorescu” din București</w:t>
            </w:r>
          </w:p>
        </w:tc>
        <w:tc>
          <w:tcPr>
            <w:tcW w:w="1766" w:type="pct"/>
            <w:shd w:val="clear" w:color="auto" w:fill="auto"/>
          </w:tcPr>
          <w:p w14:paraId="4B338821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4D5903B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2EA6715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75813770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7938C75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4B6909A8" w14:textId="086974B0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7A43D7D" w14:textId="34871454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32434D" w:rsidRPr="00EE1F8A" w14:paraId="42C56224" w14:textId="77777777" w:rsidTr="0032434D">
        <w:tc>
          <w:tcPr>
            <w:tcW w:w="444" w:type="pct"/>
            <w:shd w:val="clear" w:color="auto" w:fill="auto"/>
            <w:vAlign w:val="center"/>
          </w:tcPr>
          <w:p w14:paraId="449CF4A7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54628482" w14:textId="2CB01CB8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Româno-Americană din București</w:t>
            </w:r>
          </w:p>
        </w:tc>
        <w:tc>
          <w:tcPr>
            <w:tcW w:w="1766" w:type="pct"/>
            <w:shd w:val="clear" w:color="auto" w:fill="auto"/>
          </w:tcPr>
          <w:p w14:paraId="0751C8C8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1EC2CDB9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</w:t>
            </w:r>
            <w:r w:rsidRPr="00EE1F8A">
              <w:rPr>
                <w:rFonts w:ascii="Times New Roman" w:hAnsi="Times New Roman" w:cs="Times New Roman"/>
                <w:lang w:val="ro-RO"/>
              </w:rPr>
              <w:t>. Ştiinţe sociale</w:t>
            </w:r>
          </w:p>
          <w:p w14:paraId="628240E6" w14:textId="486F30EF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A0090F2" w14:textId="707F9C2A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75</w:t>
            </w:r>
          </w:p>
        </w:tc>
      </w:tr>
      <w:tr w:rsidR="0032434D" w:rsidRPr="00EE1F8A" w14:paraId="5A404DED" w14:textId="77777777" w:rsidTr="0032434D">
        <w:tc>
          <w:tcPr>
            <w:tcW w:w="444" w:type="pct"/>
            <w:shd w:val="clear" w:color="auto" w:fill="auto"/>
            <w:vAlign w:val="center"/>
          </w:tcPr>
          <w:p w14:paraId="0D9C5B0B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25D5CA2" w14:textId="73B150D0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„Spiru Haret” din București</w:t>
            </w:r>
          </w:p>
        </w:tc>
        <w:tc>
          <w:tcPr>
            <w:tcW w:w="1766" w:type="pct"/>
            <w:shd w:val="clear" w:color="auto" w:fill="auto"/>
          </w:tcPr>
          <w:p w14:paraId="492E130B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90002A2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2AD221F6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72F5D1E9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12B79011" w14:textId="274F3719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71E8E28" w14:textId="43F44BB0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32434D" w:rsidRPr="00EE1F8A" w14:paraId="6EDBE98D" w14:textId="77777777" w:rsidTr="0032434D">
        <w:tc>
          <w:tcPr>
            <w:tcW w:w="444" w:type="pct"/>
            <w:shd w:val="clear" w:color="auto" w:fill="auto"/>
            <w:vAlign w:val="center"/>
          </w:tcPr>
          <w:p w14:paraId="28596048" w14:textId="77777777" w:rsidR="0032434D" w:rsidRPr="00EE1F8A" w:rsidRDefault="0032434D" w:rsidP="003243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7CF72FE" w14:textId="66127C75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Universitatea de Vest „Vasile Goldiș” din Arad</w:t>
            </w:r>
          </w:p>
        </w:tc>
        <w:tc>
          <w:tcPr>
            <w:tcW w:w="1766" w:type="pct"/>
            <w:shd w:val="clear" w:color="auto" w:fill="auto"/>
          </w:tcPr>
          <w:p w14:paraId="69C26E67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1. Științe sociale</w:t>
            </w:r>
          </w:p>
          <w:p w14:paraId="2FCDED9B" w14:textId="77777777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2. Științe umaniste și arte</w:t>
            </w:r>
          </w:p>
          <w:p w14:paraId="3C7B1CAB" w14:textId="0293FBEC" w:rsidR="0032434D" w:rsidRPr="00EE1F8A" w:rsidRDefault="0032434D" w:rsidP="0032434D">
            <w:pPr>
              <w:rPr>
                <w:rFonts w:ascii="Times New Roman" w:hAnsi="Times New Roman" w:cs="Times New Roman"/>
                <w:lang w:val="ro-RO"/>
              </w:rPr>
            </w:pPr>
            <w:r w:rsidRPr="00EE1F8A">
              <w:rPr>
                <w:rFonts w:ascii="Times New Roman" w:hAnsi="Times New Roman" w:cs="Times New Roman"/>
                <w:lang w:val="ro-RO"/>
              </w:rPr>
              <w:t>3. Științe biologice și biomedicale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A078DE8" w14:textId="0A810D96" w:rsidR="0032434D" w:rsidRPr="00EE1F8A" w:rsidRDefault="0032434D" w:rsidP="0032434D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E1F8A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</w:tbl>
    <w:p w14:paraId="34AA3BEA" w14:textId="7B4A9CE0" w:rsidR="003466E3" w:rsidRPr="00EE1F8A" w:rsidRDefault="003466E3" w:rsidP="0059651B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3466E3" w:rsidRPr="00EE1F8A" w:rsidSect="00C7388C">
      <w:footerReference w:type="default" r:id="rId9"/>
      <w:type w:val="continuous"/>
      <w:pgSz w:w="11907" w:h="16840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4993" w14:textId="77777777" w:rsidR="00C7388C" w:rsidRDefault="00C7388C" w:rsidP="00F01E89">
      <w:r>
        <w:separator/>
      </w:r>
    </w:p>
  </w:endnote>
  <w:endnote w:type="continuationSeparator" w:id="0">
    <w:p w14:paraId="674AE8F5" w14:textId="77777777" w:rsidR="00C7388C" w:rsidRDefault="00C7388C" w:rsidP="00F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  <w:lang w:val="ro-RO"/>
      </w:rPr>
      <w:id w:val="883141320"/>
      <w:docPartObj>
        <w:docPartGallery w:val="Page Numbers (Bottom of Page)"/>
        <w:docPartUnique/>
      </w:docPartObj>
    </w:sdtPr>
    <w:sdtContent>
      <w:p w14:paraId="7107971A" w14:textId="687D8E41" w:rsidR="00F01E89" w:rsidRPr="00C50979" w:rsidRDefault="00F01E89" w:rsidP="00F01E89">
        <w:pPr>
          <w:pStyle w:val="Footer"/>
          <w:tabs>
            <w:tab w:val="clear" w:pos="4536"/>
            <w:tab w:val="clear" w:pos="9072"/>
            <w:tab w:val="center" w:pos="5103"/>
            <w:tab w:val="right" w:pos="10206"/>
          </w:tabs>
          <w:rPr>
            <w:i/>
            <w:iCs/>
            <w:sz w:val="18"/>
            <w:szCs w:val="18"/>
            <w:lang w:val="ro-RO"/>
          </w:rPr>
        </w:pPr>
        <w:r w:rsidRPr="00C50979">
          <w:rPr>
            <w:i/>
            <w:iCs/>
            <w:sz w:val="18"/>
            <w:szCs w:val="18"/>
            <w:lang w:val="ro-RO"/>
          </w:rPr>
          <w:t>Metodologie admitere RP – 202</w:t>
        </w:r>
        <w:r w:rsidR="00D031A0">
          <w:rPr>
            <w:i/>
            <w:iCs/>
            <w:sz w:val="18"/>
            <w:szCs w:val="18"/>
            <w:lang w:val="ro-RO"/>
          </w:rPr>
          <w:t>4</w:t>
        </w:r>
        <w:r w:rsidRPr="00C50979">
          <w:rPr>
            <w:i/>
            <w:iCs/>
            <w:sz w:val="18"/>
            <w:szCs w:val="18"/>
            <w:lang w:val="ro-RO"/>
          </w:rPr>
          <w:tab/>
        </w:r>
        <w:r w:rsidRPr="00C50979">
          <w:rPr>
            <w:i/>
            <w:iCs/>
            <w:sz w:val="18"/>
            <w:szCs w:val="18"/>
            <w:lang w:val="ro-RO"/>
          </w:rPr>
          <w:fldChar w:fldCharType="begin"/>
        </w:r>
        <w:r w:rsidRPr="00C50979">
          <w:rPr>
            <w:i/>
            <w:iCs/>
            <w:sz w:val="18"/>
            <w:szCs w:val="18"/>
            <w:lang w:val="ro-RO"/>
          </w:rPr>
          <w:instrText xml:space="preserve"> PAGE   \* MERGEFORMAT </w:instrText>
        </w:r>
        <w:r w:rsidRPr="00C50979">
          <w:rPr>
            <w:i/>
            <w:iCs/>
            <w:sz w:val="18"/>
            <w:szCs w:val="18"/>
            <w:lang w:val="ro-RO"/>
          </w:rPr>
          <w:fldChar w:fldCharType="separate"/>
        </w:r>
        <w:r w:rsidRPr="00C50979">
          <w:rPr>
            <w:i/>
            <w:iCs/>
            <w:sz w:val="18"/>
            <w:szCs w:val="18"/>
            <w:lang w:val="ro-RO"/>
          </w:rPr>
          <w:t>2</w:t>
        </w:r>
        <w:r w:rsidRPr="00C50979">
          <w:rPr>
            <w:i/>
            <w:iCs/>
            <w:sz w:val="18"/>
            <w:szCs w:val="18"/>
            <w:lang w:val="ro-RO"/>
          </w:rPr>
          <w:fldChar w:fldCharType="end"/>
        </w:r>
        <w:r w:rsidRPr="00C50979">
          <w:rPr>
            <w:i/>
            <w:iCs/>
            <w:sz w:val="18"/>
            <w:szCs w:val="18"/>
            <w:lang w:val="ro-RO"/>
          </w:rPr>
          <w:tab/>
          <w:t xml:space="preserve">Anexa </w:t>
        </w:r>
        <w:r w:rsidR="00F87528">
          <w:rPr>
            <w:i/>
            <w:iCs/>
            <w:sz w:val="18"/>
            <w:szCs w:val="18"/>
            <w:lang w:val="ro-RO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C1F8" w14:textId="77777777" w:rsidR="00C7388C" w:rsidRDefault="00C7388C" w:rsidP="00F01E89">
      <w:r>
        <w:separator/>
      </w:r>
    </w:p>
  </w:footnote>
  <w:footnote w:type="continuationSeparator" w:id="0">
    <w:p w14:paraId="3B88DEE4" w14:textId="77777777" w:rsidR="00C7388C" w:rsidRDefault="00C7388C" w:rsidP="00F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9F"/>
    <w:multiLevelType w:val="hybridMultilevel"/>
    <w:tmpl w:val="51F0CB4E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4C"/>
    <w:multiLevelType w:val="hybridMultilevel"/>
    <w:tmpl w:val="41C0BD84"/>
    <w:lvl w:ilvl="0" w:tplc="0E16D74E">
      <w:start w:val="12"/>
      <w:numFmt w:val="decimal"/>
      <w:lvlText w:val="%1."/>
      <w:lvlJc w:val="left"/>
      <w:pPr>
        <w:ind w:left="893" w:hanging="421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75A0187C">
      <w:start w:val="1"/>
      <w:numFmt w:val="bullet"/>
      <w:lvlText w:val="•"/>
      <w:lvlJc w:val="left"/>
      <w:pPr>
        <w:ind w:left="1736" w:hanging="421"/>
      </w:pPr>
      <w:rPr>
        <w:rFonts w:hint="default"/>
      </w:rPr>
    </w:lvl>
    <w:lvl w:ilvl="2" w:tplc="BF989B9E">
      <w:start w:val="1"/>
      <w:numFmt w:val="bullet"/>
      <w:lvlText w:val="•"/>
      <w:lvlJc w:val="left"/>
      <w:pPr>
        <w:ind w:left="2580" w:hanging="421"/>
      </w:pPr>
      <w:rPr>
        <w:rFonts w:hint="default"/>
      </w:rPr>
    </w:lvl>
    <w:lvl w:ilvl="3" w:tplc="75DE2566">
      <w:start w:val="1"/>
      <w:numFmt w:val="bullet"/>
      <w:lvlText w:val="•"/>
      <w:lvlJc w:val="left"/>
      <w:pPr>
        <w:ind w:left="3424" w:hanging="421"/>
      </w:pPr>
      <w:rPr>
        <w:rFonts w:hint="default"/>
      </w:rPr>
    </w:lvl>
    <w:lvl w:ilvl="4" w:tplc="2D044C0E">
      <w:start w:val="1"/>
      <w:numFmt w:val="bullet"/>
      <w:lvlText w:val="•"/>
      <w:lvlJc w:val="left"/>
      <w:pPr>
        <w:ind w:left="4267" w:hanging="421"/>
      </w:pPr>
      <w:rPr>
        <w:rFonts w:hint="default"/>
      </w:rPr>
    </w:lvl>
    <w:lvl w:ilvl="5" w:tplc="0C9E4DEE">
      <w:start w:val="1"/>
      <w:numFmt w:val="bullet"/>
      <w:lvlText w:val="•"/>
      <w:lvlJc w:val="left"/>
      <w:pPr>
        <w:ind w:left="5111" w:hanging="421"/>
      </w:pPr>
      <w:rPr>
        <w:rFonts w:hint="default"/>
      </w:rPr>
    </w:lvl>
    <w:lvl w:ilvl="6" w:tplc="09D6BBE8">
      <w:start w:val="1"/>
      <w:numFmt w:val="bullet"/>
      <w:lvlText w:val="•"/>
      <w:lvlJc w:val="left"/>
      <w:pPr>
        <w:ind w:left="5955" w:hanging="421"/>
      </w:pPr>
      <w:rPr>
        <w:rFonts w:hint="default"/>
      </w:rPr>
    </w:lvl>
    <w:lvl w:ilvl="7" w:tplc="49967330">
      <w:start w:val="1"/>
      <w:numFmt w:val="bullet"/>
      <w:lvlText w:val="•"/>
      <w:lvlJc w:val="left"/>
      <w:pPr>
        <w:ind w:left="6798" w:hanging="421"/>
      </w:pPr>
      <w:rPr>
        <w:rFonts w:hint="default"/>
      </w:rPr>
    </w:lvl>
    <w:lvl w:ilvl="8" w:tplc="63ECE432">
      <w:start w:val="1"/>
      <w:numFmt w:val="bullet"/>
      <w:lvlText w:val="•"/>
      <w:lvlJc w:val="left"/>
      <w:pPr>
        <w:ind w:left="7642" w:hanging="421"/>
      </w:pPr>
      <w:rPr>
        <w:rFonts w:hint="default"/>
      </w:rPr>
    </w:lvl>
  </w:abstractNum>
  <w:abstractNum w:abstractNumId="2" w15:restartNumberingAfterBreak="0">
    <w:nsid w:val="1B733F0F"/>
    <w:multiLevelType w:val="hybridMultilevel"/>
    <w:tmpl w:val="210E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D6C4C"/>
    <w:multiLevelType w:val="hybridMultilevel"/>
    <w:tmpl w:val="D574814A"/>
    <w:lvl w:ilvl="0" w:tplc="67C8F8E6">
      <w:start w:val="1"/>
      <w:numFmt w:val="decimal"/>
      <w:lvlText w:val="%1."/>
      <w:lvlJc w:val="left"/>
      <w:pPr>
        <w:ind w:left="472" w:hanging="345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106C82D0">
      <w:start w:val="1"/>
      <w:numFmt w:val="bullet"/>
      <w:lvlText w:val="•"/>
      <w:lvlJc w:val="left"/>
      <w:pPr>
        <w:ind w:left="1358" w:hanging="345"/>
      </w:pPr>
      <w:rPr>
        <w:rFonts w:hint="default"/>
      </w:rPr>
    </w:lvl>
    <w:lvl w:ilvl="2" w:tplc="E60E3C9A">
      <w:start w:val="1"/>
      <w:numFmt w:val="bullet"/>
      <w:lvlText w:val="•"/>
      <w:lvlJc w:val="left"/>
      <w:pPr>
        <w:ind w:left="2244" w:hanging="345"/>
      </w:pPr>
      <w:rPr>
        <w:rFonts w:hint="default"/>
      </w:rPr>
    </w:lvl>
    <w:lvl w:ilvl="3" w:tplc="6F58F468">
      <w:start w:val="1"/>
      <w:numFmt w:val="bullet"/>
      <w:lvlText w:val="•"/>
      <w:lvlJc w:val="left"/>
      <w:pPr>
        <w:ind w:left="3129" w:hanging="345"/>
      </w:pPr>
      <w:rPr>
        <w:rFonts w:hint="default"/>
      </w:rPr>
    </w:lvl>
    <w:lvl w:ilvl="4" w:tplc="DB666536">
      <w:start w:val="1"/>
      <w:numFmt w:val="bullet"/>
      <w:lvlText w:val="•"/>
      <w:lvlJc w:val="left"/>
      <w:pPr>
        <w:ind w:left="4015" w:hanging="345"/>
      </w:pPr>
      <w:rPr>
        <w:rFonts w:hint="default"/>
      </w:rPr>
    </w:lvl>
    <w:lvl w:ilvl="5" w:tplc="25A21228">
      <w:start w:val="1"/>
      <w:numFmt w:val="bullet"/>
      <w:lvlText w:val="•"/>
      <w:lvlJc w:val="left"/>
      <w:pPr>
        <w:ind w:left="4901" w:hanging="345"/>
      </w:pPr>
      <w:rPr>
        <w:rFonts w:hint="default"/>
      </w:rPr>
    </w:lvl>
    <w:lvl w:ilvl="6" w:tplc="EDDCD9C8">
      <w:start w:val="1"/>
      <w:numFmt w:val="bullet"/>
      <w:lvlText w:val="•"/>
      <w:lvlJc w:val="left"/>
      <w:pPr>
        <w:ind w:left="5787" w:hanging="345"/>
      </w:pPr>
      <w:rPr>
        <w:rFonts w:hint="default"/>
      </w:rPr>
    </w:lvl>
    <w:lvl w:ilvl="7" w:tplc="70ACE37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8" w:tplc="CA801182">
      <w:start w:val="1"/>
      <w:numFmt w:val="bullet"/>
      <w:lvlText w:val="•"/>
      <w:lvlJc w:val="left"/>
      <w:pPr>
        <w:ind w:left="7558" w:hanging="345"/>
      </w:pPr>
      <w:rPr>
        <w:rFonts w:hint="default"/>
      </w:rPr>
    </w:lvl>
  </w:abstractNum>
  <w:num w:numId="1" w16cid:durableId="679939187">
    <w:abstractNumId w:val="1"/>
  </w:num>
  <w:num w:numId="2" w16cid:durableId="770469113">
    <w:abstractNumId w:val="3"/>
  </w:num>
  <w:num w:numId="3" w16cid:durableId="111823058">
    <w:abstractNumId w:val="0"/>
  </w:num>
  <w:num w:numId="4" w16cid:durableId="111124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E3"/>
    <w:rsid w:val="00241110"/>
    <w:rsid w:val="00250F4E"/>
    <w:rsid w:val="0032434D"/>
    <w:rsid w:val="003466E3"/>
    <w:rsid w:val="003B7EA2"/>
    <w:rsid w:val="00566BC9"/>
    <w:rsid w:val="0059651B"/>
    <w:rsid w:val="00654ADF"/>
    <w:rsid w:val="0073221D"/>
    <w:rsid w:val="00810F36"/>
    <w:rsid w:val="008C6644"/>
    <w:rsid w:val="008E5EA4"/>
    <w:rsid w:val="00AB0032"/>
    <w:rsid w:val="00B47CB4"/>
    <w:rsid w:val="00B76610"/>
    <w:rsid w:val="00BB6504"/>
    <w:rsid w:val="00C50979"/>
    <w:rsid w:val="00C51042"/>
    <w:rsid w:val="00C7388C"/>
    <w:rsid w:val="00D031A0"/>
    <w:rsid w:val="00DE4707"/>
    <w:rsid w:val="00E23B98"/>
    <w:rsid w:val="00E32FD0"/>
    <w:rsid w:val="00E37980"/>
    <w:rsid w:val="00E72BFC"/>
    <w:rsid w:val="00EE1F8A"/>
    <w:rsid w:val="00F01E89"/>
    <w:rsid w:val="00F65BD2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163D"/>
  <w15:docId w15:val="{5505504D-3855-45BC-8BBC-7AC9A9DE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 w:hanging="42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1E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89"/>
  </w:style>
  <w:style w:type="paragraph" w:styleId="Footer">
    <w:name w:val="footer"/>
    <w:basedOn w:val="Normal"/>
    <w:link w:val="FooterChar"/>
    <w:uiPriority w:val="99"/>
    <w:unhideWhenUsed/>
    <w:rsid w:val="00F01E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89"/>
  </w:style>
  <w:style w:type="character" w:styleId="FollowedHyperlink">
    <w:name w:val="FollowedHyperlink"/>
    <w:basedOn w:val="DefaultParagraphFont"/>
    <w:uiPriority w:val="99"/>
    <w:semiHidden/>
    <w:unhideWhenUsed/>
    <w:rsid w:val="00324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cis.ro/eval_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fisiere%20articole/lista_universitati_an_pregatitor_2023_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alexandra.coltan</dc:creator>
  <cp:lastModifiedBy>Gabriela Ianculescu</cp:lastModifiedBy>
  <cp:revision>13</cp:revision>
  <dcterms:created xsi:type="dcterms:W3CDTF">2021-04-06T14:42:00Z</dcterms:created>
  <dcterms:modified xsi:type="dcterms:W3CDTF">2024-04-17T12:20:00Z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2021-04-06T00:00:00Z</vt:filetime>
  </property>
</Properties>
</file>